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88523" w14:textId="77777777" w:rsidR="0095079E" w:rsidRPr="00CF6947" w:rsidRDefault="0095079E" w:rsidP="0095079E">
      <w:pPr>
        <w:ind w:right="118"/>
        <w:jc w:val="center"/>
        <w:rPr>
          <w:b/>
          <w:sz w:val="28"/>
          <w:szCs w:val="28"/>
        </w:rPr>
      </w:pPr>
      <w:r w:rsidRPr="00CF6947">
        <w:rPr>
          <w:b/>
          <w:sz w:val="28"/>
          <w:szCs w:val="28"/>
        </w:rPr>
        <w:t xml:space="preserve">FICHA DE </w:t>
      </w:r>
      <w:r w:rsidR="00351652">
        <w:rPr>
          <w:b/>
          <w:sz w:val="28"/>
          <w:szCs w:val="28"/>
        </w:rPr>
        <w:t>INSCRIÇÃO REPRESENTANTE SINDICAL</w:t>
      </w:r>
    </w:p>
    <w:p w14:paraId="12885B52" w14:textId="3E1026C5" w:rsidR="003270DD" w:rsidRPr="00CF6947" w:rsidRDefault="0095079E" w:rsidP="0095079E">
      <w:pPr>
        <w:ind w:right="118"/>
        <w:jc w:val="center"/>
        <w:rPr>
          <w:b/>
          <w:sz w:val="28"/>
          <w:szCs w:val="28"/>
        </w:rPr>
      </w:pPr>
      <w:r w:rsidRPr="00CF6947">
        <w:rPr>
          <w:b/>
          <w:sz w:val="28"/>
          <w:szCs w:val="28"/>
        </w:rPr>
        <w:t>ELEIÇÃO SISEJUFE/RJ TRIÊNIO 202</w:t>
      </w:r>
      <w:r w:rsidR="00171177">
        <w:rPr>
          <w:b/>
          <w:sz w:val="28"/>
          <w:szCs w:val="28"/>
        </w:rPr>
        <w:t>3</w:t>
      </w:r>
      <w:r w:rsidRPr="00CF6947">
        <w:rPr>
          <w:b/>
          <w:sz w:val="28"/>
          <w:szCs w:val="28"/>
        </w:rPr>
        <w:t>-202</w:t>
      </w:r>
      <w:r w:rsidR="00171177">
        <w:rPr>
          <w:b/>
          <w:sz w:val="28"/>
          <w:szCs w:val="28"/>
        </w:rPr>
        <w:t>6</w:t>
      </w:r>
    </w:p>
    <w:p w14:paraId="142416D5" w14:textId="77777777" w:rsidR="00603898" w:rsidRPr="00CF6947" w:rsidRDefault="00603898" w:rsidP="002D4867">
      <w:pPr>
        <w:ind w:right="118"/>
        <w:jc w:val="both"/>
        <w:rPr>
          <w:b/>
          <w:sz w:val="24"/>
          <w:szCs w:val="24"/>
        </w:rPr>
      </w:pPr>
    </w:p>
    <w:p w14:paraId="478CAC24" w14:textId="77777777" w:rsidR="00351652" w:rsidRDefault="00351652" w:rsidP="002D4867">
      <w:pPr>
        <w:ind w:right="118"/>
        <w:jc w:val="both"/>
        <w:rPr>
          <w:b/>
          <w:sz w:val="24"/>
          <w:szCs w:val="24"/>
        </w:rPr>
      </w:pPr>
    </w:p>
    <w:p w14:paraId="7AB4B4D8" w14:textId="77777777" w:rsidR="008C7BBB" w:rsidRDefault="008C7BBB" w:rsidP="002D4867">
      <w:pPr>
        <w:ind w:right="118"/>
        <w:jc w:val="both"/>
        <w:rPr>
          <w:b/>
          <w:sz w:val="24"/>
          <w:szCs w:val="24"/>
        </w:rPr>
      </w:pPr>
    </w:p>
    <w:p w14:paraId="018AC586" w14:textId="77777777" w:rsidR="008C7BBB" w:rsidRPr="00CF6947" w:rsidRDefault="008C7BBB" w:rsidP="002D4867">
      <w:pPr>
        <w:ind w:right="118"/>
        <w:jc w:val="both"/>
        <w:rPr>
          <w:b/>
          <w:sz w:val="24"/>
          <w:szCs w:val="24"/>
        </w:rPr>
      </w:pPr>
    </w:p>
    <w:p w14:paraId="43C84D51" w14:textId="77777777" w:rsidR="0095079E" w:rsidRDefault="0095079E" w:rsidP="002D4867">
      <w:pPr>
        <w:ind w:right="118"/>
        <w:jc w:val="both"/>
        <w:rPr>
          <w:sz w:val="24"/>
          <w:szCs w:val="24"/>
        </w:rPr>
      </w:pPr>
      <w:r w:rsidRPr="00CF6947">
        <w:rPr>
          <w:b/>
          <w:sz w:val="24"/>
          <w:szCs w:val="24"/>
        </w:rPr>
        <w:t>1.</w:t>
      </w:r>
      <w:r w:rsidRPr="00CF6947">
        <w:rPr>
          <w:sz w:val="24"/>
          <w:szCs w:val="24"/>
        </w:rPr>
        <w:t xml:space="preserve"> </w:t>
      </w:r>
      <w:r w:rsidR="008C7BBB">
        <w:rPr>
          <w:sz w:val="24"/>
          <w:szCs w:val="24"/>
        </w:rPr>
        <w:t>Ficha individual de candidata(o) a</w:t>
      </w:r>
      <w:r w:rsidR="00170BB0">
        <w:rPr>
          <w:sz w:val="24"/>
          <w:szCs w:val="24"/>
        </w:rPr>
        <w:t xml:space="preserve"> </w:t>
      </w:r>
      <w:r w:rsidR="008C7BBB">
        <w:rPr>
          <w:sz w:val="24"/>
          <w:szCs w:val="24"/>
        </w:rPr>
        <w:t>Representante Sindical</w:t>
      </w:r>
      <w:r w:rsidR="00351652">
        <w:rPr>
          <w:sz w:val="24"/>
          <w:szCs w:val="24"/>
        </w:rPr>
        <w:t xml:space="preserve"> </w:t>
      </w:r>
    </w:p>
    <w:p w14:paraId="764AF9A2" w14:textId="77777777" w:rsidR="008C7BBB" w:rsidRDefault="008C7BBB" w:rsidP="002D4867">
      <w:pPr>
        <w:ind w:right="118"/>
        <w:jc w:val="both"/>
        <w:rPr>
          <w:sz w:val="24"/>
          <w:szCs w:val="24"/>
        </w:rPr>
      </w:pPr>
    </w:p>
    <w:p w14:paraId="3557C605" w14:textId="77777777" w:rsidR="008C7BBB" w:rsidRDefault="008C7BBB" w:rsidP="002D4867">
      <w:pPr>
        <w:ind w:right="118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8"/>
        <w:gridCol w:w="8098"/>
      </w:tblGrid>
      <w:tr w:rsidR="008C7BBB" w14:paraId="49FE82D8" w14:textId="77777777" w:rsidTr="008C7BBB">
        <w:tc>
          <w:tcPr>
            <w:tcW w:w="2376" w:type="dxa"/>
          </w:tcPr>
          <w:p w14:paraId="03548590" w14:textId="77777777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Completo</w:t>
            </w:r>
          </w:p>
        </w:tc>
        <w:tc>
          <w:tcPr>
            <w:tcW w:w="8230" w:type="dxa"/>
          </w:tcPr>
          <w:p w14:paraId="5C948D53" w14:textId="06386C66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</w:p>
        </w:tc>
      </w:tr>
      <w:tr w:rsidR="008C7BBB" w14:paraId="35AE9697" w14:textId="77777777" w:rsidTr="008C7BBB">
        <w:tc>
          <w:tcPr>
            <w:tcW w:w="2376" w:type="dxa"/>
          </w:tcPr>
          <w:p w14:paraId="43EE7335" w14:textId="77777777" w:rsidR="008C7BBB" w:rsidRDefault="008C7BBB" w:rsidP="008C7BBB">
            <w:pPr>
              <w:ind w:right="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  <w:tc>
          <w:tcPr>
            <w:tcW w:w="8230" w:type="dxa"/>
          </w:tcPr>
          <w:p w14:paraId="2DC690D2" w14:textId="3DA328B9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</w:p>
        </w:tc>
      </w:tr>
      <w:tr w:rsidR="008C7BBB" w14:paraId="028AEF06" w14:textId="77777777" w:rsidTr="008C7BBB">
        <w:tc>
          <w:tcPr>
            <w:tcW w:w="2376" w:type="dxa"/>
          </w:tcPr>
          <w:p w14:paraId="05D3F195" w14:textId="77777777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Órgão</w:t>
            </w:r>
          </w:p>
        </w:tc>
        <w:tc>
          <w:tcPr>
            <w:tcW w:w="8230" w:type="dxa"/>
          </w:tcPr>
          <w:p w14:paraId="2EE782A0" w14:textId="375E065E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</w:p>
        </w:tc>
      </w:tr>
      <w:tr w:rsidR="008C7BBB" w14:paraId="4A452CAF" w14:textId="77777777" w:rsidTr="008C7BBB">
        <w:tc>
          <w:tcPr>
            <w:tcW w:w="2376" w:type="dxa"/>
          </w:tcPr>
          <w:p w14:paraId="270063D1" w14:textId="77777777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Lotação</w:t>
            </w:r>
          </w:p>
        </w:tc>
        <w:tc>
          <w:tcPr>
            <w:tcW w:w="8230" w:type="dxa"/>
          </w:tcPr>
          <w:p w14:paraId="550209F7" w14:textId="2D2710BA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</w:p>
        </w:tc>
      </w:tr>
      <w:tr w:rsidR="008C7BBB" w14:paraId="601D43D3" w14:textId="77777777" w:rsidTr="008C7BBB">
        <w:tc>
          <w:tcPr>
            <w:tcW w:w="2376" w:type="dxa"/>
          </w:tcPr>
          <w:p w14:paraId="5AD01B40" w14:textId="77777777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 fixo:</w:t>
            </w:r>
          </w:p>
        </w:tc>
        <w:tc>
          <w:tcPr>
            <w:tcW w:w="8230" w:type="dxa"/>
          </w:tcPr>
          <w:p w14:paraId="7CB252BE" w14:textId="4EB97B79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</w:p>
        </w:tc>
      </w:tr>
      <w:tr w:rsidR="008C7BBB" w14:paraId="3CBBC73F" w14:textId="77777777" w:rsidTr="008C7BBB">
        <w:tc>
          <w:tcPr>
            <w:tcW w:w="2376" w:type="dxa"/>
          </w:tcPr>
          <w:p w14:paraId="5DBFD8C8" w14:textId="77777777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Celular:</w:t>
            </w:r>
          </w:p>
        </w:tc>
        <w:tc>
          <w:tcPr>
            <w:tcW w:w="8230" w:type="dxa"/>
          </w:tcPr>
          <w:p w14:paraId="23EC5669" w14:textId="3CC2AADF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</w:p>
        </w:tc>
      </w:tr>
      <w:tr w:rsidR="008C7BBB" w14:paraId="1B7BFD0E" w14:textId="77777777" w:rsidTr="008C7BBB">
        <w:tc>
          <w:tcPr>
            <w:tcW w:w="2376" w:type="dxa"/>
          </w:tcPr>
          <w:p w14:paraId="0AD79235" w14:textId="77777777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</w:p>
        </w:tc>
        <w:tc>
          <w:tcPr>
            <w:tcW w:w="8230" w:type="dxa"/>
          </w:tcPr>
          <w:p w14:paraId="0B10B853" w14:textId="132205A8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</w:p>
        </w:tc>
      </w:tr>
      <w:tr w:rsidR="008C7BBB" w14:paraId="6C8BE198" w14:textId="77777777" w:rsidTr="008C7BBB">
        <w:tc>
          <w:tcPr>
            <w:tcW w:w="2376" w:type="dxa"/>
          </w:tcPr>
          <w:p w14:paraId="7EA7BEB3" w14:textId="77777777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</w:p>
        </w:tc>
        <w:tc>
          <w:tcPr>
            <w:tcW w:w="8230" w:type="dxa"/>
          </w:tcPr>
          <w:p w14:paraId="044BD736" w14:textId="77777777" w:rsidR="008C7BBB" w:rsidRDefault="008C7BBB" w:rsidP="002D4867">
            <w:pPr>
              <w:ind w:right="118"/>
              <w:jc w:val="both"/>
              <w:rPr>
                <w:sz w:val="24"/>
                <w:szCs w:val="24"/>
              </w:rPr>
            </w:pPr>
          </w:p>
        </w:tc>
      </w:tr>
    </w:tbl>
    <w:p w14:paraId="4D5A8026" w14:textId="77777777" w:rsidR="008C7BBB" w:rsidRDefault="008C7BBB" w:rsidP="002D4867">
      <w:pPr>
        <w:ind w:right="118"/>
        <w:jc w:val="both"/>
        <w:rPr>
          <w:sz w:val="24"/>
          <w:szCs w:val="24"/>
        </w:rPr>
      </w:pPr>
    </w:p>
    <w:p w14:paraId="23F31C6E" w14:textId="77777777" w:rsidR="008C7BBB" w:rsidRDefault="008C7BBB" w:rsidP="002D4867">
      <w:pPr>
        <w:ind w:right="118"/>
        <w:jc w:val="both"/>
        <w:rPr>
          <w:sz w:val="24"/>
          <w:szCs w:val="24"/>
        </w:rPr>
      </w:pPr>
    </w:p>
    <w:p w14:paraId="40966DA5" w14:textId="77777777" w:rsidR="00A65DD5" w:rsidRPr="00A65DD5" w:rsidRDefault="00A65DD5" w:rsidP="00A65DD5">
      <w:pPr>
        <w:jc w:val="center"/>
        <w:rPr>
          <w:b/>
          <w:sz w:val="24"/>
          <w:szCs w:val="24"/>
        </w:rPr>
      </w:pPr>
      <w:r w:rsidRPr="00A65DD5">
        <w:rPr>
          <w:b/>
          <w:sz w:val="24"/>
          <w:szCs w:val="24"/>
        </w:rPr>
        <w:t>CRITÉRIOS PARA ELEIÇÃO DE REPRESENTANTE SINDICAL</w:t>
      </w:r>
    </w:p>
    <w:p w14:paraId="65F929EE" w14:textId="77777777" w:rsidR="00A65DD5" w:rsidRPr="00A65DD5" w:rsidRDefault="00A65DD5" w:rsidP="00A65DD5">
      <w:pPr>
        <w:rPr>
          <w:sz w:val="24"/>
          <w:szCs w:val="24"/>
        </w:rPr>
      </w:pPr>
    </w:p>
    <w:p w14:paraId="22CA8B3F" w14:textId="77777777" w:rsidR="00A65DD5" w:rsidRPr="00A65DD5" w:rsidRDefault="00A65DD5" w:rsidP="00A65DD5">
      <w:pPr>
        <w:rPr>
          <w:sz w:val="24"/>
          <w:szCs w:val="24"/>
        </w:rPr>
      </w:pPr>
    </w:p>
    <w:p w14:paraId="4F4CA60F" w14:textId="77777777" w:rsidR="00A65DD5" w:rsidRPr="00A65DD5" w:rsidRDefault="00A65DD5" w:rsidP="00A65DD5">
      <w:pPr>
        <w:jc w:val="center"/>
        <w:rPr>
          <w:b/>
          <w:sz w:val="24"/>
          <w:szCs w:val="24"/>
        </w:rPr>
      </w:pPr>
      <w:r w:rsidRPr="00A65DD5">
        <w:rPr>
          <w:b/>
          <w:sz w:val="24"/>
          <w:szCs w:val="24"/>
        </w:rPr>
        <w:t>ESTATUTO DO SISEJUFE</w:t>
      </w:r>
    </w:p>
    <w:p w14:paraId="4A8B73CD" w14:textId="77777777" w:rsidR="00A65DD5" w:rsidRPr="00A65DD5" w:rsidRDefault="00A65DD5" w:rsidP="00A65DD5">
      <w:pPr>
        <w:jc w:val="center"/>
        <w:rPr>
          <w:b/>
          <w:sz w:val="24"/>
          <w:szCs w:val="24"/>
        </w:rPr>
      </w:pPr>
      <w:r w:rsidRPr="00A65DD5">
        <w:rPr>
          <w:b/>
          <w:sz w:val="24"/>
          <w:szCs w:val="24"/>
        </w:rPr>
        <w:t>SEÇÃO V - DE REPRESENTAÇÃO SINDICAL</w:t>
      </w:r>
    </w:p>
    <w:p w14:paraId="62E65DF5" w14:textId="77777777" w:rsidR="00A65DD5" w:rsidRPr="00A65DD5" w:rsidRDefault="00A65DD5" w:rsidP="00A65DD5">
      <w:pPr>
        <w:rPr>
          <w:sz w:val="24"/>
          <w:szCs w:val="24"/>
        </w:rPr>
      </w:pPr>
    </w:p>
    <w:p w14:paraId="3AAF5BB7" w14:textId="77777777" w:rsidR="00A65DD5" w:rsidRPr="00A65DD5" w:rsidRDefault="00A65DD5" w:rsidP="00A65DD5">
      <w:pPr>
        <w:rPr>
          <w:sz w:val="24"/>
          <w:szCs w:val="24"/>
        </w:rPr>
      </w:pPr>
    </w:p>
    <w:p w14:paraId="745E61E8" w14:textId="77777777" w:rsidR="00A65DD5" w:rsidRPr="00A65DD5" w:rsidRDefault="00A65DD5" w:rsidP="00A65DD5">
      <w:pPr>
        <w:rPr>
          <w:sz w:val="24"/>
          <w:szCs w:val="24"/>
        </w:rPr>
      </w:pPr>
      <w:r w:rsidRPr="00A65DD5">
        <w:rPr>
          <w:sz w:val="24"/>
          <w:szCs w:val="24"/>
        </w:rPr>
        <w:t xml:space="preserve"> Art. 19</w:t>
      </w:r>
    </w:p>
    <w:p w14:paraId="63DEE6BB" w14:textId="77777777" w:rsidR="00A65DD5" w:rsidRPr="00A65DD5" w:rsidRDefault="00A65DD5" w:rsidP="00A65DD5">
      <w:pPr>
        <w:jc w:val="both"/>
        <w:rPr>
          <w:sz w:val="24"/>
          <w:szCs w:val="24"/>
        </w:rPr>
      </w:pPr>
      <w:r w:rsidRPr="00A65DD5">
        <w:rPr>
          <w:sz w:val="24"/>
          <w:szCs w:val="24"/>
        </w:rPr>
        <w:t>No âmbito do judiciário federal do Estado do Rio de Janeiro os associados elegerão representantes sindicais e seus suplentes para, juntamente com a diretoria, representar os interesses da categoria, na forma e proporcionalidades seguintes:</w:t>
      </w:r>
    </w:p>
    <w:p w14:paraId="79469209" w14:textId="77777777" w:rsidR="00A65DD5" w:rsidRPr="00A65DD5" w:rsidRDefault="00A65DD5" w:rsidP="00A65DD5">
      <w:pPr>
        <w:jc w:val="both"/>
        <w:rPr>
          <w:sz w:val="24"/>
          <w:szCs w:val="24"/>
        </w:rPr>
      </w:pPr>
    </w:p>
    <w:p w14:paraId="235D5803" w14:textId="77777777" w:rsidR="00A65DD5" w:rsidRPr="00A65DD5" w:rsidRDefault="00A65DD5" w:rsidP="00A65DD5">
      <w:pPr>
        <w:jc w:val="both"/>
        <w:rPr>
          <w:sz w:val="24"/>
          <w:szCs w:val="24"/>
        </w:rPr>
      </w:pPr>
      <w:r w:rsidRPr="00A65DD5">
        <w:rPr>
          <w:sz w:val="24"/>
          <w:szCs w:val="24"/>
        </w:rPr>
        <w:t>I – associado ativo</w:t>
      </w:r>
    </w:p>
    <w:p w14:paraId="4F061E91" w14:textId="77777777" w:rsidR="00A65DD5" w:rsidRPr="00A65DD5" w:rsidRDefault="00A65DD5" w:rsidP="00A65DD5">
      <w:pPr>
        <w:jc w:val="both"/>
        <w:rPr>
          <w:sz w:val="24"/>
          <w:szCs w:val="24"/>
        </w:rPr>
      </w:pPr>
      <w:r w:rsidRPr="00A65DD5">
        <w:rPr>
          <w:sz w:val="24"/>
          <w:szCs w:val="24"/>
        </w:rPr>
        <w:t>1. Na sede 01 (um) representante e suplente para cada grupo de 04 (quatro) juntas, seções, turmas, gabinetes, varas, secretaria administrativas, zonas eleitorais, auditorias militares, corregedoria, bem como demais órgãos ou seções criados ou que venham a ser criados.</w:t>
      </w:r>
    </w:p>
    <w:p w14:paraId="38CF7259" w14:textId="77777777" w:rsidR="00A65DD5" w:rsidRPr="00A65DD5" w:rsidRDefault="00A65DD5" w:rsidP="00A65DD5">
      <w:pPr>
        <w:jc w:val="both"/>
        <w:rPr>
          <w:sz w:val="24"/>
          <w:szCs w:val="24"/>
        </w:rPr>
      </w:pPr>
      <w:r w:rsidRPr="00A65DD5">
        <w:rPr>
          <w:sz w:val="24"/>
          <w:szCs w:val="24"/>
        </w:rPr>
        <w:t>2. No interior 01 (um) representante e suplente para cada comarca judiciária, na proporção de 1 (um) para cada grupo de Até 100 (cem) associados.</w:t>
      </w:r>
    </w:p>
    <w:p w14:paraId="096299BA" w14:textId="77777777" w:rsidR="00A65DD5" w:rsidRPr="00A65DD5" w:rsidRDefault="00A65DD5" w:rsidP="00A65DD5">
      <w:pPr>
        <w:jc w:val="both"/>
        <w:rPr>
          <w:sz w:val="24"/>
          <w:szCs w:val="24"/>
        </w:rPr>
      </w:pPr>
    </w:p>
    <w:p w14:paraId="26B01C6F" w14:textId="77777777" w:rsidR="00A65DD5" w:rsidRPr="00A65DD5" w:rsidRDefault="00A65DD5" w:rsidP="00A65DD5">
      <w:pPr>
        <w:jc w:val="both"/>
        <w:rPr>
          <w:sz w:val="24"/>
          <w:szCs w:val="24"/>
        </w:rPr>
      </w:pPr>
      <w:r w:rsidRPr="00A65DD5">
        <w:rPr>
          <w:sz w:val="24"/>
          <w:szCs w:val="24"/>
        </w:rPr>
        <w:t>II – associado inativo:</w:t>
      </w:r>
    </w:p>
    <w:p w14:paraId="4D3F9A14" w14:textId="77777777" w:rsidR="00A65DD5" w:rsidRPr="00A65DD5" w:rsidRDefault="00A65DD5" w:rsidP="00A65DD5">
      <w:pPr>
        <w:jc w:val="both"/>
        <w:rPr>
          <w:sz w:val="24"/>
          <w:szCs w:val="24"/>
        </w:rPr>
      </w:pPr>
      <w:r w:rsidRPr="00A65DD5">
        <w:rPr>
          <w:sz w:val="24"/>
          <w:szCs w:val="24"/>
        </w:rPr>
        <w:t>Na proporção de 01 (um) para cada grupo de até 100 (cem) inativos, tanto na sede quanto no interior.</w:t>
      </w:r>
    </w:p>
    <w:p w14:paraId="1C06BD3F" w14:textId="77777777" w:rsidR="008C7BBB" w:rsidRPr="00A65DD5" w:rsidRDefault="008C7BBB" w:rsidP="002D4867">
      <w:pPr>
        <w:ind w:right="118"/>
        <w:jc w:val="both"/>
        <w:rPr>
          <w:sz w:val="24"/>
          <w:szCs w:val="24"/>
        </w:rPr>
      </w:pPr>
    </w:p>
    <w:p w14:paraId="4996D468" w14:textId="77777777" w:rsidR="008C7BBB" w:rsidRPr="00A65DD5" w:rsidRDefault="008C7BBB" w:rsidP="002D4867">
      <w:pPr>
        <w:ind w:right="118"/>
        <w:jc w:val="both"/>
        <w:rPr>
          <w:sz w:val="24"/>
          <w:szCs w:val="24"/>
        </w:rPr>
      </w:pPr>
    </w:p>
    <w:sectPr w:rsidR="008C7BBB" w:rsidRPr="00A65DD5" w:rsidSect="002D4867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43AC9" w14:textId="77777777" w:rsidR="00A7012A" w:rsidRDefault="00A7012A" w:rsidP="00067BED">
      <w:r>
        <w:separator/>
      </w:r>
    </w:p>
  </w:endnote>
  <w:endnote w:type="continuationSeparator" w:id="0">
    <w:p w14:paraId="7DA60B34" w14:textId="77777777" w:rsidR="00A7012A" w:rsidRDefault="00A7012A" w:rsidP="0006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B5112" w14:textId="77777777" w:rsidR="006706ED" w:rsidRPr="009B28FE" w:rsidRDefault="006706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Avenida Presidente Vargas, 509/11º andar – Centro – Rio de Janeiro/RJ</w:t>
    </w:r>
  </w:p>
  <w:p w14:paraId="29B1C72E" w14:textId="77777777" w:rsidR="006706ED" w:rsidRPr="009B28FE" w:rsidRDefault="006706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CEP: 20071-003 – Telefone/Fax: 2215-2443 - Portal: http://sisejufe.org.br</w:t>
    </w:r>
  </w:p>
  <w:p w14:paraId="2432E68F" w14:textId="77777777" w:rsidR="006706ED" w:rsidRDefault="006706ED" w:rsidP="00067BED">
    <w:pPr>
      <w:pStyle w:val="Rodap"/>
      <w:jc w:val="center"/>
    </w:pPr>
    <w:r w:rsidRPr="009B28FE">
      <w:rPr>
        <w:i/>
        <w:sz w:val="24"/>
        <w:szCs w:val="24"/>
      </w:rPr>
      <w:t>Endereço eletrônico: contato@sisejufe.org.br</w:t>
    </w:r>
  </w:p>
  <w:p w14:paraId="4FC3D44A" w14:textId="77777777" w:rsidR="006706ED" w:rsidRDefault="006706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93A06" w14:textId="77777777" w:rsidR="00A7012A" w:rsidRDefault="00A7012A" w:rsidP="00067BED">
      <w:r>
        <w:separator/>
      </w:r>
    </w:p>
  </w:footnote>
  <w:footnote w:type="continuationSeparator" w:id="0">
    <w:p w14:paraId="5FD74E1A" w14:textId="77777777" w:rsidR="00A7012A" w:rsidRDefault="00A7012A" w:rsidP="00067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44F4" w14:textId="77777777" w:rsidR="006706ED" w:rsidRPr="00067BED" w:rsidRDefault="006706ED" w:rsidP="00067BED">
    <w:pPr>
      <w:pStyle w:val="Cabealho"/>
      <w:jc w:val="both"/>
      <w:rPr>
        <w:b/>
      </w:rPr>
    </w:pPr>
    <w:r>
      <w:rPr>
        <w:b/>
        <w:noProof/>
        <w:lang w:eastAsia="pt-BR"/>
      </w:rPr>
      <w:drawing>
        <wp:inline distT="0" distB="0" distL="0" distR="0" wp14:anchorId="4F8DF47D" wp14:editId="13E94B3C">
          <wp:extent cx="2457450" cy="696896"/>
          <wp:effectExtent l="19050" t="0" r="0" b="0"/>
          <wp:docPr id="3" name="Imagem 2" descr="Siseju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eju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9102" cy="70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0F3EC6" w14:textId="77777777" w:rsidR="006706ED" w:rsidRDefault="006706E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86222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BED"/>
    <w:rsid w:val="0000570F"/>
    <w:rsid w:val="00010F2E"/>
    <w:rsid w:val="000505AB"/>
    <w:rsid w:val="000651E0"/>
    <w:rsid w:val="00067BED"/>
    <w:rsid w:val="000B6AB5"/>
    <w:rsid w:val="00100268"/>
    <w:rsid w:val="0011094E"/>
    <w:rsid w:val="00152066"/>
    <w:rsid w:val="00170BB0"/>
    <w:rsid w:val="00171177"/>
    <w:rsid w:val="001E3450"/>
    <w:rsid w:val="00245F40"/>
    <w:rsid w:val="00254595"/>
    <w:rsid w:val="002A2508"/>
    <w:rsid w:val="002D4867"/>
    <w:rsid w:val="003270DD"/>
    <w:rsid w:val="00351652"/>
    <w:rsid w:val="00411643"/>
    <w:rsid w:val="004E173A"/>
    <w:rsid w:val="00513333"/>
    <w:rsid w:val="00530D93"/>
    <w:rsid w:val="0059414D"/>
    <w:rsid w:val="00603898"/>
    <w:rsid w:val="006647E7"/>
    <w:rsid w:val="006706ED"/>
    <w:rsid w:val="006B3AD1"/>
    <w:rsid w:val="006E052B"/>
    <w:rsid w:val="00714332"/>
    <w:rsid w:val="00765833"/>
    <w:rsid w:val="00816C2E"/>
    <w:rsid w:val="00847115"/>
    <w:rsid w:val="00857F0F"/>
    <w:rsid w:val="008A25D5"/>
    <w:rsid w:val="008C7BBB"/>
    <w:rsid w:val="008E33EC"/>
    <w:rsid w:val="008E411D"/>
    <w:rsid w:val="00941698"/>
    <w:rsid w:val="0095079E"/>
    <w:rsid w:val="009556FA"/>
    <w:rsid w:val="00977E80"/>
    <w:rsid w:val="00990FAB"/>
    <w:rsid w:val="009B28FE"/>
    <w:rsid w:val="009C1607"/>
    <w:rsid w:val="009E145B"/>
    <w:rsid w:val="009E177C"/>
    <w:rsid w:val="009E5E26"/>
    <w:rsid w:val="009F325F"/>
    <w:rsid w:val="00A14EB0"/>
    <w:rsid w:val="00A26859"/>
    <w:rsid w:val="00A65DD5"/>
    <w:rsid w:val="00A7012A"/>
    <w:rsid w:val="00AB44A4"/>
    <w:rsid w:val="00B771E0"/>
    <w:rsid w:val="00B81386"/>
    <w:rsid w:val="00B90EDB"/>
    <w:rsid w:val="00B9357C"/>
    <w:rsid w:val="00BA7762"/>
    <w:rsid w:val="00C00A2A"/>
    <w:rsid w:val="00C04FF4"/>
    <w:rsid w:val="00C2106A"/>
    <w:rsid w:val="00C33E27"/>
    <w:rsid w:val="00C478BF"/>
    <w:rsid w:val="00CF0A84"/>
    <w:rsid w:val="00CF6947"/>
    <w:rsid w:val="00D653E5"/>
    <w:rsid w:val="00D95CE1"/>
    <w:rsid w:val="00E34FF8"/>
    <w:rsid w:val="00E7160B"/>
    <w:rsid w:val="00E827A5"/>
    <w:rsid w:val="00E918C5"/>
    <w:rsid w:val="00F33465"/>
    <w:rsid w:val="00F86A09"/>
    <w:rsid w:val="00F90899"/>
    <w:rsid w:val="00FA50DB"/>
    <w:rsid w:val="00FD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A05E1"/>
  <w15:docId w15:val="{48583A81-4262-4EF0-924C-537B88771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F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qFormat/>
    <w:rsid w:val="00E34FF8"/>
    <w:pPr>
      <w:keepNext/>
      <w:tabs>
        <w:tab w:val="num" w:pos="0"/>
      </w:tabs>
      <w:jc w:val="center"/>
      <w:outlineLvl w:val="0"/>
    </w:pPr>
    <w:rPr>
      <w:b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7B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B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67B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7BED"/>
  </w:style>
  <w:style w:type="paragraph" w:styleId="Rodap">
    <w:name w:val="footer"/>
    <w:basedOn w:val="Normal"/>
    <w:link w:val="RodapChar"/>
    <w:uiPriority w:val="99"/>
    <w:unhideWhenUsed/>
    <w:rsid w:val="00067B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7BED"/>
  </w:style>
  <w:style w:type="character" w:customStyle="1" w:styleId="Ttulo1Char">
    <w:name w:val="Título 1 Char"/>
    <w:basedOn w:val="Fontepargpadro"/>
    <w:link w:val="Ttulo1"/>
    <w:rsid w:val="00E34FF8"/>
    <w:rPr>
      <w:rFonts w:ascii="Times New Roman" w:eastAsia="Times New Roman" w:hAnsi="Times New Roman" w:cs="Times New Roman"/>
      <w:b/>
      <w:sz w:val="40"/>
      <w:szCs w:val="20"/>
    </w:rPr>
  </w:style>
  <w:style w:type="character" w:styleId="Hyperlink">
    <w:name w:val="Hyperlink"/>
    <w:basedOn w:val="Fontepargpadro"/>
    <w:uiPriority w:val="99"/>
    <w:unhideWhenUsed/>
    <w:rsid w:val="0084711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950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3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AGU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deisedoris.carvalho</dc:creator>
  <cp:lastModifiedBy>SISEJUFE LICENCAS</cp:lastModifiedBy>
  <cp:revision>2</cp:revision>
  <cp:lastPrinted>2020-09-03T01:32:00Z</cp:lastPrinted>
  <dcterms:created xsi:type="dcterms:W3CDTF">2023-08-30T18:14:00Z</dcterms:created>
  <dcterms:modified xsi:type="dcterms:W3CDTF">2023-08-30T18:14:00Z</dcterms:modified>
</cp:coreProperties>
</file>