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32" w:rsidRPr="00510D32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lang w:eastAsia="pt-BR"/>
        </w:rPr>
      </w:pPr>
      <w:r w:rsidRPr="00510D32">
        <w:rPr>
          <w:rFonts w:ascii="Calibri" w:eastAsia="Times New Roman" w:hAnsi="Calibri" w:cs="Calibri"/>
          <w:b/>
          <w:color w:val="222222"/>
          <w:lang w:eastAsia="pt-BR"/>
        </w:rPr>
        <w:t>A base social está estratificada em quatro segmentos:</w:t>
      </w:r>
    </w:p>
    <w:p w:rsidR="00510D32" w:rsidRPr="00510D32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510D32">
        <w:rPr>
          <w:rFonts w:ascii="Calibri" w:eastAsia="Times New Roman" w:hAnsi="Calibri" w:cs="Calibri"/>
          <w:color w:val="222222"/>
          <w:lang w:eastAsia="pt-BR"/>
        </w:rPr>
        <w:t>1)      os reacionários – que têm compromisso com o retorno da ditatura e com a defesa do estado penal.</w:t>
      </w:r>
    </w:p>
    <w:p w:rsidR="00510D32" w:rsidRPr="00510D32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510D32">
        <w:rPr>
          <w:rFonts w:ascii="Calibri" w:eastAsia="Times New Roman" w:hAnsi="Calibri" w:cs="Calibri"/>
          <w:color w:val="222222"/>
          <w:lang w:eastAsia="pt-BR"/>
        </w:rPr>
        <w:t xml:space="preserve">2)      os conservadores – que são contra as pautas </w:t>
      </w:r>
      <w:proofErr w:type="spellStart"/>
      <w:r w:rsidRPr="00510D32">
        <w:rPr>
          <w:rFonts w:ascii="Calibri" w:eastAsia="Times New Roman" w:hAnsi="Calibri" w:cs="Calibri"/>
          <w:color w:val="222222"/>
          <w:lang w:eastAsia="pt-BR"/>
        </w:rPr>
        <w:t>identitárias</w:t>
      </w:r>
      <w:proofErr w:type="spellEnd"/>
      <w:r w:rsidRPr="00510D32">
        <w:rPr>
          <w:rFonts w:ascii="Calibri" w:eastAsia="Times New Roman" w:hAnsi="Calibri" w:cs="Calibri"/>
          <w:color w:val="222222"/>
          <w:lang w:eastAsia="pt-BR"/>
        </w:rPr>
        <w:t xml:space="preserve"> e defendem os valores da família e a religião;</w:t>
      </w:r>
    </w:p>
    <w:p w:rsidR="00510D32" w:rsidRPr="00510D32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510D32">
        <w:rPr>
          <w:rFonts w:ascii="Calibri" w:eastAsia="Times New Roman" w:hAnsi="Calibri" w:cs="Calibri"/>
          <w:color w:val="222222"/>
          <w:lang w:eastAsia="pt-BR"/>
        </w:rPr>
        <w:t>3)      a classe média – que apoiam o Moro e o combate à corrupção;</w:t>
      </w:r>
    </w:p>
    <w:p w:rsidR="00510D32" w:rsidRPr="00510D32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510D32">
        <w:rPr>
          <w:rFonts w:ascii="Calibri" w:eastAsia="Times New Roman" w:hAnsi="Calibri" w:cs="Calibri"/>
          <w:color w:val="222222"/>
          <w:lang w:eastAsia="pt-BR"/>
        </w:rPr>
        <w:t>4)      o mercado – que defende a redução do estado e do controle das contas públicas, satisfeito com o fato de o governo assumir suas pautas liberais, fiscais e de revisão dos marcos regulatórios supostamente intervencionistas.</w:t>
      </w:r>
    </w:p>
    <w:p w:rsidR="008A4E70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510D32">
        <w:rPr>
          <w:rFonts w:ascii="Calibri" w:eastAsia="Times New Roman" w:hAnsi="Calibri" w:cs="Calibri"/>
          <w:color w:val="222222"/>
          <w:lang w:eastAsia="pt-BR"/>
        </w:rPr>
        <w:t> </w:t>
      </w:r>
    </w:p>
    <w:p w:rsidR="00510D32" w:rsidRPr="00510D32" w:rsidRDefault="00510D32" w:rsidP="00510D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bookmarkStart w:id="0" w:name="_GoBack"/>
      <w:bookmarkEnd w:id="0"/>
      <w:r w:rsidRPr="00510D32">
        <w:rPr>
          <w:rFonts w:ascii="Calibri" w:eastAsia="Times New Roman" w:hAnsi="Calibri" w:cs="Calibri"/>
          <w:color w:val="222222"/>
          <w:lang w:eastAsia="pt-BR"/>
        </w:rPr>
        <w:t>A fidelidade desses segmentos a pautas específicas de seu interesse é superior a qualquer ameaça a direitos, especialmente num ambiente conflagrado, no qual se valoriza as reações, os comportamentos mais primitivos do ser humano e os julgamentos morais, com a condenação de tudo quanto tenha como fundamento a solidariedade, o interesse coletivo, os direitos humanos e outros compromissos em favor dos mais necessitados.</w:t>
      </w:r>
    </w:p>
    <w:p w:rsidR="006C577C" w:rsidRDefault="006C577C"/>
    <w:sectPr w:rsidR="006C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32"/>
    <w:rsid w:val="00510D32"/>
    <w:rsid w:val="006C577C"/>
    <w:rsid w:val="008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C135-A076-41ED-9D89-F155E32B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Tais</cp:lastModifiedBy>
  <cp:revision>2</cp:revision>
  <dcterms:created xsi:type="dcterms:W3CDTF">2020-02-14T05:38:00Z</dcterms:created>
  <dcterms:modified xsi:type="dcterms:W3CDTF">2020-02-14T05:39:00Z</dcterms:modified>
</cp:coreProperties>
</file>