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4" w:rsidRDefault="00DD4984" w:rsidP="00DD4984">
      <w:pPr>
        <w:rPr>
          <w:b/>
          <w:sz w:val="48"/>
          <w:szCs w:val="48"/>
        </w:rPr>
      </w:pPr>
      <w:r>
        <w:rPr>
          <w:b/>
          <w:sz w:val="48"/>
          <w:szCs w:val="48"/>
        </w:rPr>
        <w:t>Benedita da Silva</w:t>
      </w:r>
    </w:p>
    <w:p w:rsidR="00DD4984" w:rsidRDefault="00DD4984" w:rsidP="00DD4984">
      <w:pPr>
        <w:rPr>
          <w:sz w:val="48"/>
          <w:szCs w:val="48"/>
        </w:rPr>
      </w:pPr>
      <w:r w:rsidRPr="00DD4984">
        <w:rPr>
          <w:sz w:val="48"/>
          <w:szCs w:val="48"/>
        </w:rPr>
        <w:t xml:space="preserve">Foi </w:t>
      </w:r>
      <w:proofErr w:type="gramStart"/>
      <w:r w:rsidRPr="00DD4984">
        <w:rPr>
          <w:sz w:val="48"/>
          <w:szCs w:val="48"/>
        </w:rPr>
        <w:t>a</w:t>
      </w:r>
      <w:proofErr w:type="gramEnd"/>
      <w:r w:rsidRPr="00DD49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primeira mulher a governar o estado do Rio de Janeiro. A servidora pública, professora e assistente social, também </w:t>
      </w:r>
      <w:proofErr w:type="gramStart"/>
      <w:r>
        <w:rPr>
          <w:sz w:val="48"/>
          <w:szCs w:val="48"/>
        </w:rPr>
        <w:t>foi</w:t>
      </w:r>
      <w:proofErr w:type="gramEnd"/>
      <w:r>
        <w:rPr>
          <w:sz w:val="48"/>
          <w:szCs w:val="48"/>
        </w:rPr>
        <w:t xml:space="preserve"> a primeira senadora negra do país. Atualmente, é deputada federal.</w:t>
      </w:r>
    </w:p>
    <w:p w:rsidR="00DD4984" w:rsidRPr="00DD4984" w:rsidRDefault="00DD4984" w:rsidP="00DD4984">
      <w:pPr>
        <w:rPr>
          <w:sz w:val="48"/>
          <w:szCs w:val="48"/>
        </w:rPr>
      </w:pPr>
      <w:r>
        <w:rPr>
          <w:sz w:val="48"/>
          <w:szCs w:val="48"/>
        </w:rPr>
        <w:t xml:space="preserve">A feminista é uma grande liderança comunitária e ativista do movimento negro. É de sua autoria o projeto que inscreveu Zumbi dos Palmares no panteão dos heróis nacionais. E instituiu </w:t>
      </w:r>
      <w:proofErr w:type="gramStart"/>
      <w:r>
        <w:rPr>
          <w:sz w:val="48"/>
          <w:szCs w:val="48"/>
        </w:rPr>
        <w:t>o 20</w:t>
      </w:r>
      <w:proofErr w:type="gramEnd"/>
      <w:r>
        <w:rPr>
          <w:sz w:val="48"/>
          <w:szCs w:val="48"/>
        </w:rPr>
        <w:t xml:space="preserve"> de novembro como o Dia Nacional da Consciência Negra.</w:t>
      </w:r>
    </w:p>
    <w:p w:rsidR="0054752C" w:rsidRDefault="00DD4984" w:rsidP="00DD4984">
      <w:hyperlink r:id="rId4" w:tooltip="Filósofa" w:history="1"/>
    </w:p>
    <w:sectPr w:rsidR="0054752C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D4984"/>
    <w:rsid w:val="00007E4F"/>
    <w:rsid w:val="006A0E18"/>
    <w:rsid w:val="009B61F9"/>
    <w:rsid w:val="009C2F26"/>
    <w:rsid w:val="00C84C1E"/>
    <w:rsid w:val="00D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Fil%C3%B3sof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445</Characters>
  <Application>Microsoft Office Word</Application>
  <DocSecurity>0</DocSecurity>
  <Lines>3</Lines>
  <Paragraphs>1</Paragraphs>
  <ScaleCrop>false</ScaleCrop>
  <Company>AGU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</cp:revision>
  <dcterms:created xsi:type="dcterms:W3CDTF">2019-11-18T17:05:00Z</dcterms:created>
  <dcterms:modified xsi:type="dcterms:W3CDTF">2019-11-18T17:12:00Z</dcterms:modified>
</cp:coreProperties>
</file>